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066"/>
      </w:tblGrid>
      <w:tr w:rsidR="00EB2951" w:rsidRPr="00EB2951" w14:paraId="2606239A" w14:textId="77777777" w:rsidTr="00C37C77">
        <w:trPr>
          <w:tblCellSpacing w:w="0" w:type="dxa"/>
        </w:trPr>
        <w:tc>
          <w:tcPr>
            <w:tcW w:w="0" w:type="auto"/>
            <w:vAlign w:val="center"/>
            <w:hideMark/>
          </w:tcPr>
          <w:p w14:paraId="00D5D2D7" w14:textId="5F54F862" w:rsidR="00EB2951" w:rsidRPr="00EB2951" w:rsidRDefault="00EB2951" w:rsidP="00EB2951">
            <w:pPr>
              <w:rPr>
                <w:rFonts w:ascii="Calibri" w:eastAsia="Times New Roman" w:hAnsi="Calibri" w:cs="Times New Roman"/>
                <w:color w:val="0A0A0A"/>
                <w:lang w:eastAsia="nl-NL"/>
              </w:rPr>
            </w:pPr>
            <w:r w:rsidRPr="00EB2951">
              <w:rPr>
                <w:rFonts w:ascii="Calibri" w:eastAsia="Times New Roman" w:hAnsi="Calibri" w:cs="Times New Roman"/>
                <w:b/>
                <w:bCs/>
                <w:color w:val="0A0A0A"/>
                <w:lang w:eastAsia="nl-NL"/>
              </w:rPr>
              <w:t>0</w:t>
            </w:r>
            <w:r w:rsidR="003A40FA">
              <w:rPr>
                <w:rFonts w:ascii="Calibri" w:eastAsia="Times New Roman" w:hAnsi="Calibri" w:cs="Times New Roman"/>
                <w:b/>
                <w:bCs/>
                <w:color w:val="0A0A0A"/>
                <w:lang w:eastAsia="nl-NL"/>
              </w:rPr>
              <w:t>7</w:t>
            </w:r>
            <w:r w:rsidRPr="00EB2951">
              <w:rPr>
                <w:rFonts w:ascii="Calibri" w:eastAsia="Times New Roman" w:hAnsi="Calibri" w:cs="Times New Roman"/>
                <w:b/>
                <w:bCs/>
                <w:color w:val="0A0A0A"/>
                <w:lang w:eastAsia="nl-NL"/>
              </w:rPr>
              <w:t xml:space="preserve">. Juni </w:t>
            </w:r>
            <w:proofErr w:type="gramStart"/>
            <w:r w:rsidRPr="00EB2951">
              <w:rPr>
                <w:rFonts w:ascii="Calibri" w:eastAsia="Times New Roman" w:hAnsi="Calibri" w:cs="Times New Roman"/>
                <w:b/>
                <w:bCs/>
                <w:color w:val="0A0A0A"/>
                <w:lang w:eastAsia="nl-NL"/>
              </w:rPr>
              <w:t xml:space="preserve">2021,  </w:t>
            </w:r>
            <w:r>
              <w:rPr>
                <w:rFonts w:ascii="Calibri" w:eastAsia="Times New Roman" w:hAnsi="Calibri" w:cs="Times New Roman"/>
                <w:b/>
                <w:bCs/>
                <w:color w:val="0A0A0A"/>
                <w:lang w:eastAsia="nl-NL"/>
              </w:rPr>
              <w:t>Voorst</w:t>
            </w:r>
            <w:proofErr w:type="gramEnd"/>
            <w:r w:rsidRPr="00EB2951">
              <w:rPr>
                <w:rFonts w:ascii="Calibri" w:eastAsia="Times New Roman" w:hAnsi="Calibri" w:cs="Times New Roman"/>
                <w:b/>
                <w:bCs/>
                <w:color w:val="0A0A0A"/>
                <w:lang w:eastAsia="nl-NL"/>
              </w:rPr>
              <w:t xml:space="preserve"> </w:t>
            </w:r>
            <w:r>
              <w:rPr>
                <w:rFonts w:ascii="Calibri" w:eastAsia="Times New Roman" w:hAnsi="Calibri" w:cs="Times New Roman"/>
                <w:b/>
                <w:bCs/>
                <w:color w:val="0A0A0A"/>
                <w:lang w:eastAsia="nl-NL"/>
              </w:rPr>
              <w:t>(NL)</w:t>
            </w:r>
            <w:r w:rsidRPr="00EB2951">
              <w:rPr>
                <w:rFonts w:ascii="Calibri" w:eastAsia="Times New Roman" w:hAnsi="Calibri" w:cs="Times New Roman"/>
                <w:b/>
                <w:bCs/>
                <w:color w:val="0A0A0A"/>
                <w:lang w:eastAsia="nl-NL"/>
              </w:rPr>
              <w:t> </w:t>
            </w:r>
          </w:p>
        </w:tc>
      </w:tr>
      <w:tr w:rsidR="00EB2951" w:rsidRPr="003A40FA" w14:paraId="476B659B" w14:textId="77777777" w:rsidTr="00C37C77">
        <w:trPr>
          <w:tblCellSpacing w:w="0" w:type="dxa"/>
        </w:trPr>
        <w:tc>
          <w:tcPr>
            <w:tcW w:w="0" w:type="auto"/>
            <w:tcMar>
              <w:top w:w="225" w:type="dxa"/>
              <w:left w:w="0" w:type="dxa"/>
              <w:bottom w:w="225" w:type="dxa"/>
              <w:right w:w="0" w:type="dxa"/>
            </w:tcMar>
            <w:vAlign w:val="center"/>
            <w:hideMark/>
          </w:tcPr>
          <w:p w14:paraId="549085D7" w14:textId="77777777" w:rsidR="00EB2951" w:rsidRPr="00EB2951" w:rsidRDefault="00EB2951" w:rsidP="00EB2951">
            <w:pPr>
              <w:spacing w:line="420" w:lineRule="atLeast"/>
              <w:rPr>
                <w:rFonts w:ascii="Calibri" w:eastAsia="Times New Roman" w:hAnsi="Calibri" w:cs="Times New Roman"/>
                <w:b/>
                <w:bCs/>
                <w:color w:val="153643"/>
                <w:sz w:val="36"/>
                <w:szCs w:val="36"/>
                <w:lang w:val="de-DE" w:eastAsia="nl-NL"/>
              </w:rPr>
            </w:pPr>
            <w:r w:rsidRPr="00EB2951">
              <w:rPr>
                <w:rFonts w:ascii="Calibri" w:eastAsia="Times New Roman" w:hAnsi="Calibri" w:cs="Times New Roman"/>
                <w:b/>
                <w:bCs/>
                <w:color w:val="153643"/>
                <w:sz w:val="36"/>
                <w:szCs w:val="36"/>
                <w:lang w:val="de-DE" w:eastAsia="nl-NL"/>
              </w:rPr>
              <w:t>Grenzüberschreitender Begegnungstag „Youth (</w:t>
            </w:r>
            <w:proofErr w:type="spellStart"/>
            <w:r w:rsidRPr="00EB2951">
              <w:rPr>
                <w:rFonts w:ascii="Calibri" w:eastAsia="Times New Roman" w:hAnsi="Calibri" w:cs="Times New Roman"/>
                <w:b/>
                <w:bCs/>
                <w:color w:val="153643"/>
                <w:sz w:val="36"/>
                <w:szCs w:val="36"/>
                <w:lang w:val="de-DE" w:eastAsia="nl-NL"/>
              </w:rPr>
              <w:t>girls</w:t>
            </w:r>
            <w:proofErr w:type="spellEnd"/>
            <w:r w:rsidRPr="00EB2951">
              <w:rPr>
                <w:rFonts w:ascii="Calibri" w:eastAsia="Times New Roman" w:hAnsi="Calibri" w:cs="Times New Roman"/>
                <w:b/>
                <w:bCs/>
                <w:color w:val="153643"/>
                <w:sz w:val="36"/>
                <w:szCs w:val="36"/>
                <w:lang w:val="de-DE" w:eastAsia="nl-NL"/>
              </w:rPr>
              <w:t>) online“</w:t>
            </w:r>
          </w:p>
        </w:tc>
      </w:tr>
      <w:tr w:rsidR="00EB2951" w:rsidRPr="003A40FA" w14:paraId="088505F0" w14:textId="77777777" w:rsidTr="00C37C77">
        <w:trPr>
          <w:tblCellSpacing w:w="0" w:type="dxa"/>
        </w:trPr>
        <w:tc>
          <w:tcPr>
            <w:tcW w:w="0" w:type="auto"/>
            <w:tcMar>
              <w:top w:w="0" w:type="dxa"/>
              <w:left w:w="0" w:type="dxa"/>
              <w:bottom w:w="225" w:type="dxa"/>
              <w:right w:w="0" w:type="dxa"/>
            </w:tcMar>
            <w:vAlign w:val="center"/>
            <w:hideMark/>
          </w:tcPr>
          <w:p w14:paraId="7E25BB07" w14:textId="77777777" w:rsidR="00EB2951" w:rsidRPr="00EB2951" w:rsidRDefault="00EB2951" w:rsidP="00EB2951">
            <w:pPr>
              <w:spacing w:line="420" w:lineRule="atLeast"/>
              <w:rPr>
                <w:rFonts w:ascii="Calibri" w:eastAsia="Times New Roman" w:hAnsi="Calibri" w:cs="Times New Roman"/>
                <w:b/>
                <w:bCs/>
                <w:color w:val="153643"/>
                <w:sz w:val="27"/>
                <w:szCs w:val="27"/>
                <w:lang w:val="de-DE" w:eastAsia="nl-NL"/>
              </w:rPr>
            </w:pPr>
            <w:r w:rsidRPr="00EB2951">
              <w:rPr>
                <w:rFonts w:ascii="Calibri" w:eastAsia="Times New Roman" w:hAnsi="Calibri" w:cs="Times New Roman"/>
                <w:b/>
                <w:bCs/>
                <w:color w:val="153643"/>
                <w:sz w:val="27"/>
                <w:szCs w:val="27"/>
                <w:lang w:val="de-DE" w:eastAsia="nl-NL"/>
              </w:rPr>
              <w:t>Vier Workshops laden zum Backen, Tanzen, Mode und mehr ein</w:t>
            </w:r>
          </w:p>
        </w:tc>
      </w:tr>
      <w:tr w:rsidR="00EB2951" w:rsidRPr="00EB2951" w14:paraId="580659D7" w14:textId="77777777" w:rsidTr="00C37C77">
        <w:trPr>
          <w:tblCellSpacing w:w="0" w:type="dxa"/>
        </w:trPr>
        <w:tc>
          <w:tcPr>
            <w:tcW w:w="0" w:type="auto"/>
            <w:tcMar>
              <w:top w:w="0" w:type="dxa"/>
              <w:left w:w="0" w:type="dxa"/>
              <w:bottom w:w="225" w:type="dxa"/>
              <w:right w:w="0" w:type="dxa"/>
            </w:tcMar>
            <w:vAlign w:val="center"/>
            <w:hideMark/>
          </w:tcPr>
          <w:p w14:paraId="72418E8B" w14:textId="68BC09A2" w:rsidR="00EB2951" w:rsidRPr="00EB2951" w:rsidRDefault="00EB2951" w:rsidP="00EB2951">
            <w:pPr>
              <w:spacing w:line="330" w:lineRule="atLeast"/>
              <w:rPr>
                <w:rFonts w:ascii="Calibri" w:eastAsia="Times New Roman" w:hAnsi="Calibri" w:cs="Times New Roman"/>
                <w:i/>
                <w:iCs/>
                <w:color w:val="0A0A0A"/>
                <w:lang w:eastAsia="nl-NL"/>
              </w:rPr>
            </w:pPr>
            <w:r w:rsidRPr="00EB2951">
              <w:rPr>
                <w:rFonts w:ascii="Calibri" w:eastAsia="Times New Roman" w:hAnsi="Calibri" w:cs="Times New Roman"/>
                <w:i/>
                <w:iCs/>
                <w:color w:val="0A0A0A"/>
                <w:lang w:val="de-DE" w:eastAsia="nl-NL"/>
              </w:rPr>
              <w:t xml:space="preserve">Du zeichnest gerne? Du möchtest lernen, Cupcakes zu </w:t>
            </w:r>
            <w:proofErr w:type="spellStart"/>
            <w:r w:rsidRPr="00EB2951">
              <w:rPr>
                <w:rFonts w:ascii="Calibri" w:eastAsia="Times New Roman" w:hAnsi="Calibri" w:cs="Times New Roman"/>
                <w:i/>
                <w:iCs/>
                <w:color w:val="0A0A0A"/>
                <w:lang w:val="de-DE" w:eastAsia="nl-NL"/>
              </w:rPr>
              <w:t>pimpen</w:t>
            </w:r>
            <w:proofErr w:type="spellEnd"/>
            <w:r w:rsidRPr="00EB2951">
              <w:rPr>
                <w:rFonts w:ascii="Calibri" w:eastAsia="Times New Roman" w:hAnsi="Calibri" w:cs="Times New Roman"/>
                <w:i/>
                <w:iCs/>
                <w:color w:val="0A0A0A"/>
                <w:lang w:val="de-DE" w:eastAsia="nl-NL"/>
              </w:rPr>
              <w:t>? Du interessierst dich für Beauty und Mode? Dann bist du beim grenzüberschreitenden Begegnungstag „Youth (</w:t>
            </w:r>
            <w:proofErr w:type="spellStart"/>
            <w:r w:rsidRPr="00EB2951">
              <w:rPr>
                <w:rFonts w:ascii="Calibri" w:eastAsia="Times New Roman" w:hAnsi="Calibri" w:cs="Times New Roman"/>
                <w:i/>
                <w:iCs/>
                <w:color w:val="0A0A0A"/>
                <w:lang w:val="de-DE" w:eastAsia="nl-NL"/>
              </w:rPr>
              <w:t>girls</w:t>
            </w:r>
            <w:proofErr w:type="spellEnd"/>
            <w:r w:rsidRPr="00EB2951">
              <w:rPr>
                <w:rFonts w:ascii="Calibri" w:eastAsia="Times New Roman" w:hAnsi="Calibri" w:cs="Times New Roman"/>
                <w:i/>
                <w:iCs/>
                <w:color w:val="0A0A0A"/>
                <w:lang w:val="de-DE" w:eastAsia="nl-NL"/>
              </w:rPr>
              <w:t xml:space="preserve">) online“ genau richtig. Gemeinsam mit Teilnehmenden aus den Niederlanden und Belgien kannst du dich in verschiedenen interaktiven Workshops online mit Gleichgesinnten austauschen und tolle Dinge lernen. Es werden vier verschiedene Workshops angeboten, die maximal eineinhalb Stunden dauern. </w:t>
            </w:r>
            <w:r w:rsidRPr="00EB2951">
              <w:rPr>
                <w:rFonts w:ascii="Calibri" w:eastAsia="Times New Roman" w:hAnsi="Calibri" w:cs="Times New Roman"/>
                <w:i/>
                <w:iCs/>
                <w:color w:val="0A0A0A"/>
                <w:lang w:eastAsia="nl-NL"/>
              </w:rPr>
              <w:t xml:space="preserve">Die </w:t>
            </w:r>
            <w:proofErr w:type="spellStart"/>
            <w:r w:rsidRPr="00EB2951">
              <w:rPr>
                <w:rFonts w:ascii="Calibri" w:eastAsia="Times New Roman" w:hAnsi="Calibri" w:cs="Times New Roman"/>
                <w:i/>
                <w:iCs/>
                <w:color w:val="0A0A0A"/>
                <w:lang w:eastAsia="nl-NL"/>
              </w:rPr>
              <w:t>Teilnahme</w:t>
            </w:r>
            <w:proofErr w:type="spellEnd"/>
            <w:r w:rsidRPr="00EB2951">
              <w:rPr>
                <w:rFonts w:ascii="Calibri" w:eastAsia="Times New Roman" w:hAnsi="Calibri" w:cs="Times New Roman"/>
                <w:i/>
                <w:iCs/>
                <w:color w:val="0A0A0A"/>
                <w:lang w:eastAsia="nl-NL"/>
              </w:rPr>
              <w:t xml:space="preserve"> </w:t>
            </w:r>
            <w:proofErr w:type="spellStart"/>
            <w:r w:rsidRPr="00EB2951">
              <w:rPr>
                <w:rFonts w:ascii="Calibri" w:eastAsia="Times New Roman" w:hAnsi="Calibri" w:cs="Times New Roman"/>
                <w:i/>
                <w:iCs/>
                <w:color w:val="0A0A0A"/>
                <w:lang w:eastAsia="nl-NL"/>
              </w:rPr>
              <w:t>ist</w:t>
            </w:r>
            <w:proofErr w:type="spellEnd"/>
            <w:r w:rsidRPr="00EB2951">
              <w:rPr>
                <w:rFonts w:ascii="Calibri" w:eastAsia="Times New Roman" w:hAnsi="Calibri" w:cs="Times New Roman"/>
                <w:i/>
                <w:iCs/>
                <w:color w:val="0A0A0A"/>
                <w:lang w:eastAsia="nl-NL"/>
              </w:rPr>
              <w:t xml:space="preserve"> kostenlos.</w:t>
            </w:r>
          </w:p>
        </w:tc>
      </w:tr>
      <w:tr w:rsidR="00EB2951" w:rsidRPr="00EB2951" w14:paraId="78A67E5B" w14:textId="77777777" w:rsidTr="00C37C77">
        <w:trPr>
          <w:tblCellSpacing w:w="0" w:type="dxa"/>
        </w:trPr>
        <w:tc>
          <w:tcPr>
            <w:tcW w:w="0" w:type="auto"/>
            <w:vAlign w:val="center"/>
            <w:hideMark/>
          </w:tcPr>
          <w:p w14:paraId="06B163F4" w14:textId="18F0245C" w:rsidR="00EB2951" w:rsidRPr="00EB2951" w:rsidRDefault="00EB2951" w:rsidP="00EB2951">
            <w:pPr>
              <w:spacing w:before="100" w:beforeAutospacing="1" w:after="100" w:afterAutospacing="1" w:line="330" w:lineRule="atLeast"/>
              <w:rPr>
                <w:rFonts w:ascii="Calibri" w:eastAsia="Times New Roman" w:hAnsi="Calibri" w:cs="Times New Roman"/>
                <w:color w:val="153643"/>
                <w:lang w:val="de-DE" w:eastAsia="nl-NL"/>
              </w:rPr>
            </w:pPr>
            <w:r w:rsidRPr="00EB2951">
              <w:rPr>
                <w:rFonts w:ascii="Calibri" w:eastAsia="Times New Roman" w:hAnsi="Calibri" w:cs="Times New Roman"/>
                <w:color w:val="153643"/>
                <w:lang w:val="de-DE" w:eastAsia="nl-NL"/>
              </w:rPr>
              <w:t xml:space="preserve">Die niederländische </w:t>
            </w:r>
            <w:proofErr w:type="spellStart"/>
            <w:r w:rsidRPr="00EB2951">
              <w:rPr>
                <w:rFonts w:ascii="Calibri" w:eastAsia="Times New Roman" w:hAnsi="Calibri" w:cs="Times New Roman"/>
                <w:color w:val="153643"/>
                <w:lang w:val="de-DE" w:eastAsia="nl-NL"/>
              </w:rPr>
              <w:t>Stichting</w:t>
            </w:r>
            <w:proofErr w:type="spellEnd"/>
            <w:r w:rsidRPr="00EB2951">
              <w:rPr>
                <w:rFonts w:ascii="Calibri" w:eastAsia="Times New Roman" w:hAnsi="Calibri" w:cs="Times New Roman"/>
                <w:color w:val="153643"/>
                <w:lang w:val="de-DE" w:eastAsia="nl-NL"/>
              </w:rPr>
              <w:t xml:space="preserve"> </w:t>
            </w:r>
            <w:proofErr w:type="spellStart"/>
            <w:r w:rsidRPr="00EB2951">
              <w:rPr>
                <w:rFonts w:ascii="Calibri" w:eastAsia="Times New Roman" w:hAnsi="Calibri" w:cs="Times New Roman"/>
                <w:color w:val="153643"/>
                <w:lang w:val="de-DE" w:eastAsia="nl-NL"/>
              </w:rPr>
              <w:t>Aover</w:t>
            </w:r>
            <w:proofErr w:type="spellEnd"/>
            <w:r w:rsidRPr="00EB2951">
              <w:rPr>
                <w:rFonts w:ascii="Calibri" w:eastAsia="Times New Roman" w:hAnsi="Calibri" w:cs="Times New Roman"/>
                <w:color w:val="153643"/>
                <w:lang w:val="de-DE" w:eastAsia="nl-NL"/>
              </w:rPr>
              <w:t xml:space="preserve"> de </w:t>
            </w:r>
            <w:proofErr w:type="spellStart"/>
            <w:r w:rsidRPr="00EB2951">
              <w:rPr>
                <w:rFonts w:ascii="Calibri" w:eastAsia="Times New Roman" w:hAnsi="Calibri" w:cs="Times New Roman"/>
                <w:color w:val="153643"/>
                <w:lang w:val="de-DE" w:eastAsia="nl-NL"/>
              </w:rPr>
              <w:t>gäot</w:t>
            </w:r>
            <w:proofErr w:type="spellEnd"/>
            <w:r w:rsidRPr="00EB2951">
              <w:rPr>
                <w:rFonts w:ascii="Calibri" w:eastAsia="Times New Roman" w:hAnsi="Calibri" w:cs="Times New Roman"/>
                <w:color w:val="153643"/>
                <w:lang w:val="de-DE" w:eastAsia="nl-NL"/>
              </w:rPr>
              <w:t xml:space="preserve"> veranstaltet „Youth (</w:t>
            </w:r>
            <w:proofErr w:type="spellStart"/>
            <w:r w:rsidRPr="00EB2951">
              <w:rPr>
                <w:rFonts w:ascii="Calibri" w:eastAsia="Times New Roman" w:hAnsi="Calibri" w:cs="Times New Roman"/>
                <w:color w:val="153643"/>
                <w:lang w:val="de-DE" w:eastAsia="nl-NL"/>
              </w:rPr>
              <w:t>girls</w:t>
            </w:r>
            <w:proofErr w:type="spellEnd"/>
            <w:r w:rsidRPr="00EB2951">
              <w:rPr>
                <w:rFonts w:ascii="Calibri" w:eastAsia="Times New Roman" w:hAnsi="Calibri" w:cs="Times New Roman"/>
                <w:color w:val="153643"/>
                <w:lang w:val="de-DE" w:eastAsia="nl-NL"/>
              </w:rPr>
              <w:t xml:space="preserve">) online“ mit Unterstützung der Städte Bocholt und Emmerich, dem Europe </w:t>
            </w:r>
            <w:proofErr w:type="spellStart"/>
            <w:r w:rsidRPr="00EB2951">
              <w:rPr>
                <w:rFonts w:ascii="Calibri" w:eastAsia="Times New Roman" w:hAnsi="Calibri" w:cs="Times New Roman"/>
                <w:color w:val="153643"/>
                <w:lang w:val="de-DE" w:eastAsia="nl-NL"/>
              </w:rPr>
              <w:t>Direct</w:t>
            </w:r>
            <w:proofErr w:type="spellEnd"/>
            <w:r w:rsidRPr="00EB2951">
              <w:rPr>
                <w:rFonts w:ascii="Calibri" w:eastAsia="Times New Roman" w:hAnsi="Calibri" w:cs="Times New Roman"/>
                <w:color w:val="153643"/>
                <w:lang w:val="de-DE" w:eastAsia="nl-NL"/>
              </w:rPr>
              <w:t xml:space="preserve"> Bocholt, dem Jugendwerk Aachen, der EUREGIO und dem </w:t>
            </w:r>
            <w:proofErr w:type="spellStart"/>
            <w:r w:rsidRPr="00EB2951">
              <w:rPr>
                <w:rFonts w:ascii="Calibri" w:eastAsia="Times New Roman" w:hAnsi="Calibri" w:cs="Times New Roman"/>
                <w:color w:val="153643"/>
                <w:lang w:val="de-DE" w:eastAsia="nl-NL"/>
              </w:rPr>
              <w:t>Inter</w:t>
            </w:r>
            <w:r w:rsidR="00C37C77">
              <w:rPr>
                <w:rFonts w:ascii="Calibri" w:eastAsia="Times New Roman" w:hAnsi="Calibri" w:cs="Times New Roman"/>
                <w:color w:val="153643"/>
                <w:lang w:val="de-DE" w:eastAsia="nl-NL"/>
              </w:rPr>
              <w:t>r</w:t>
            </w:r>
            <w:r w:rsidRPr="00EB2951">
              <w:rPr>
                <w:rFonts w:ascii="Calibri" w:eastAsia="Times New Roman" w:hAnsi="Calibri" w:cs="Times New Roman"/>
                <w:color w:val="153643"/>
                <w:lang w:val="de-DE" w:eastAsia="nl-NL"/>
              </w:rPr>
              <w:t>eg</w:t>
            </w:r>
            <w:proofErr w:type="spellEnd"/>
            <w:r w:rsidRPr="00EB2951">
              <w:rPr>
                <w:rFonts w:ascii="Calibri" w:eastAsia="Times New Roman" w:hAnsi="Calibri" w:cs="Times New Roman"/>
                <w:color w:val="153643"/>
                <w:lang w:val="de-DE" w:eastAsia="nl-NL"/>
              </w:rPr>
              <w:t xml:space="preserve">. </w:t>
            </w:r>
          </w:p>
          <w:p w14:paraId="5E5428C2" w14:textId="77777777" w:rsidR="00EB2951" w:rsidRPr="00EB2951" w:rsidRDefault="00EB2951" w:rsidP="00EB2951">
            <w:pPr>
              <w:spacing w:before="100" w:beforeAutospacing="1" w:after="100" w:afterAutospacing="1" w:line="330" w:lineRule="atLeast"/>
              <w:rPr>
                <w:rFonts w:ascii="Calibri" w:eastAsia="Times New Roman" w:hAnsi="Calibri" w:cs="Times New Roman"/>
                <w:color w:val="153643"/>
                <w:lang w:val="de-DE" w:eastAsia="nl-NL"/>
              </w:rPr>
            </w:pPr>
            <w:r w:rsidRPr="00EB2951">
              <w:rPr>
                <w:rFonts w:ascii="Calibri" w:eastAsia="Times New Roman" w:hAnsi="Calibri" w:cs="Times New Roman"/>
                <w:b/>
                <w:bCs/>
                <w:color w:val="153643"/>
                <w:lang w:val="de-DE" w:eastAsia="nl-NL"/>
              </w:rPr>
              <w:t>Zeichnen und Backen</w:t>
            </w:r>
          </w:p>
          <w:p w14:paraId="5DAC7F41" w14:textId="5FFDBE3C" w:rsidR="00EB2951" w:rsidRPr="00EB2951" w:rsidRDefault="00EB2951" w:rsidP="00EB2951">
            <w:pPr>
              <w:spacing w:before="100" w:beforeAutospacing="1" w:after="100" w:afterAutospacing="1" w:line="330" w:lineRule="atLeast"/>
              <w:rPr>
                <w:rFonts w:ascii="Calibri" w:eastAsia="Times New Roman" w:hAnsi="Calibri" w:cs="Times New Roman"/>
                <w:color w:val="153643"/>
                <w:lang w:val="de-DE" w:eastAsia="nl-NL"/>
              </w:rPr>
            </w:pPr>
            <w:r w:rsidRPr="00EB2951">
              <w:rPr>
                <w:rFonts w:ascii="Calibri" w:eastAsia="Times New Roman" w:hAnsi="Calibri" w:cs="Times New Roman"/>
                <w:color w:val="153643"/>
                <w:lang w:val="de-DE" w:eastAsia="nl-NL"/>
              </w:rPr>
              <w:t>Es werden vier verschiedene Workshops angeboten, so dass für jede etwas dabei ist. Der erste Workshop „Zeichne ES“ steht ganz unter dem Motto, zeichne deine Geschichte. Also falls du Lust hast, deine Geschichte künstlerisch darzustellen, ist dieser Workshop genau der richtige für dich. Bei dem zweiten Workshop bist du richtig, wenn du gerne Cupcakes gestaltest, und im Anschluss natürlich auch gerne isst. Je eine Bäckerin aus den Niederlanden und Deutschland zeigen auch Tipps und Tricks zum Cupcake-</w:t>
            </w:r>
            <w:proofErr w:type="spellStart"/>
            <w:r w:rsidRPr="00EB2951">
              <w:rPr>
                <w:rFonts w:ascii="Calibri" w:eastAsia="Times New Roman" w:hAnsi="Calibri" w:cs="Times New Roman"/>
                <w:color w:val="153643"/>
                <w:lang w:val="de-DE" w:eastAsia="nl-NL"/>
              </w:rPr>
              <w:t>Pimpen</w:t>
            </w:r>
            <w:proofErr w:type="spellEnd"/>
            <w:r w:rsidRPr="00EB2951">
              <w:rPr>
                <w:rFonts w:ascii="Calibri" w:eastAsia="Times New Roman" w:hAnsi="Calibri" w:cs="Times New Roman"/>
                <w:color w:val="153643"/>
                <w:lang w:val="de-DE" w:eastAsia="nl-NL"/>
              </w:rPr>
              <w:t>.</w:t>
            </w:r>
            <w:r w:rsidR="00C37C77">
              <w:rPr>
                <w:rFonts w:ascii="Calibri" w:eastAsia="Times New Roman" w:hAnsi="Calibri" w:cs="Times New Roman"/>
                <w:color w:val="153643"/>
                <w:lang w:val="de-DE" w:eastAsia="nl-NL"/>
              </w:rPr>
              <w:t xml:space="preserve"> </w:t>
            </w:r>
            <w:r w:rsidR="00C37C77" w:rsidRPr="00C37C77">
              <w:rPr>
                <w:rFonts w:ascii="Calibri" w:eastAsia="Times New Roman" w:hAnsi="Calibri" w:cs="Times New Roman"/>
                <w:color w:val="153643"/>
                <w:lang w:val="de-DE" w:eastAsia="nl-NL"/>
              </w:rPr>
              <w:t>Die Teilnehmer erhalten außerdem ein kostenloses Paket mit Fondant und Zeichenmaterial</w:t>
            </w:r>
            <w:r w:rsidR="00C37C77">
              <w:rPr>
                <w:rFonts w:ascii="Calibri" w:eastAsia="Times New Roman" w:hAnsi="Calibri" w:cs="Times New Roman"/>
                <w:color w:val="153643"/>
                <w:lang w:val="de-DE" w:eastAsia="nl-NL"/>
              </w:rPr>
              <w:t>.</w:t>
            </w:r>
          </w:p>
          <w:p w14:paraId="3D9AC637" w14:textId="77777777" w:rsidR="00EB2951" w:rsidRPr="00EB2951" w:rsidRDefault="00EB2951" w:rsidP="00EB2951">
            <w:pPr>
              <w:spacing w:before="100" w:beforeAutospacing="1" w:after="100" w:afterAutospacing="1" w:line="330" w:lineRule="atLeast"/>
              <w:rPr>
                <w:rFonts w:ascii="Calibri" w:eastAsia="Times New Roman" w:hAnsi="Calibri" w:cs="Times New Roman"/>
                <w:color w:val="153643"/>
                <w:lang w:val="de-DE" w:eastAsia="nl-NL"/>
              </w:rPr>
            </w:pPr>
            <w:r w:rsidRPr="00EB2951">
              <w:rPr>
                <w:rFonts w:ascii="Calibri" w:eastAsia="Times New Roman" w:hAnsi="Calibri" w:cs="Times New Roman"/>
                <w:b/>
                <w:bCs/>
                <w:color w:val="153643"/>
                <w:lang w:val="de-DE" w:eastAsia="nl-NL"/>
              </w:rPr>
              <w:t>Schönheit und Tanzen</w:t>
            </w:r>
          </w:p>
          <w:p w14:paraId="75B31181" w14:textId="77777777" w:rsidR="00EB2951" w:rsidRPr="00EB2951" w:rsidRDefault="00EB2951" w:rsidP="00EB2951">
            <w:pPr>
              <w:spacing w:before="100" w:beforeAutospacing="1" w:after="100" w:afterAutospacing="1" w:line="330" w:lineRule="atLeast"/>
              <w:rPr>
                <w:rFonts w:ascii="Calibri" w:eastAsia="Times New Roman" w:hAnsi="Calibri" w:cs="Times New Roman"/>
                <w:color w:val="153643"/>
                <w:lang w:val="de-DE" w:eastAsia="nl-NL"/>
              </w:rPr>
            </w:pPr>
            <w:r w:rsidRPr="00EB2951">
              <w:rPr>
                <w:rFonts w:ascii="Calibri" w:eastAsia="Times New Roman" w:hAnsi="Calibri" w:cs="Times New Roman"/>
                <w:color w:val="153643"/>
                <w:lang w:val="de-DE" w:eastAsia="nl-NL"/>
              </w:rPr>
              <w:t xml:space="preserve">Der dritte Workshop handelt von Beauty und Mode. Wenn du also einmal genau wissen möchtest, wie du dich am vorteilhaftesten schminkst oder dir am besten die Haare machen kannst, ist dieser Workshop genau der richtige für dich. Im letzten Workshop sind alle gefragt, und es geht sportlich zu. Dann lernen wir gemeinsam die </w:t>
            </w:r>
            <w:proofErr w:type="spellStart"/>
            <w:r w:rsidRPr="00EB2951">
              <w:rPr>
                <w:rFonts w:ascii="Calibri" w:eastAsia="Times New Roman" w:hAnsi="Calibri" w:cs="Times New Roman"/>
                <w:color w:val="153643"/>
                <w:lang w:val="de-DE" w:eastAsia="nl-NL"/>
              </w:rPr>
              <w:t>Jerusalema</w:t>
            </w:r>
            <w:proofErr w:type="spellEnd"/>
            <w:r w:rsidRPr="00EB2951">
              <w:rPr>
                <w:rFonts w:ascii="Calibri" w:eastAsia="Times New Roman" w:hAnsi="Calibri" w:cs="Times New Roman"/>
                <w:color w:val="153643"/>
                <w:lang w:val="de-DE" w:eastAsia="nl-NL"/>
              </w:rPr>
              <w:t>-Challenge zu tanzen und natürlich auch online aufzuführen.</w:t>
            </w:r>
          </w:p>
          <w:p w14:paraId="71B386C9" w14:textId="77777777" w:rsidR="00EB2951" w:rsidRPr="00EB2951" w:rsidRDefault="00EB2951" w:rsidP="00EB2951">
            <w:pPr>
              <w:spacing w:before="100" w:beforeAutospacing="1" w:after="100" w:afterAutospacing="1" w:line="330" w:lineRule="atLeast"/>
              <w:rPr>
                <w:rFonts w:ascii="Calibri" w:eastAsia="Times New Roman" w:hAnsi="Calibri" w:cs="Times New Roman"/>
                <w:color w:val="153643"/>
                <w:lang w:val="de-DE" w:eastAsia="nl-NL"/>
              </w:rPr>
            </w:pPr>
            <w:r w:rsidRPr="00EB2951">
              <w:rPr>
                <w:rFonts w:ascii="Calibri" w:eastAsia="Times New Roman" w:hAnsi="Calibri" w:cs="Times New Roman"/>
                <w:b/>
                <w:bCs/>
                <w:color w:val="153643"/>
                <w:lang w:val="de-DE" w:eastAsia="nl-NL"/>
              </w:rPr>
              <w:t>Teilnahmebedingungen</w:t>
            </w:r>
          </w:p>
          <w:p w14:paraId="0F46AFDA" w14:textId="12BFAE9C" w:rsidR="00EB2951" w:rsidRPr="00EB2951" w:rsidRDefault="00EB2951" w:rsidP="00EB2951">
            <w:pPr>
              <w:spacing w:before="100" w:beforeAutospacing="1" w:after="100" w:afterAutospacing="1" w:line="330" w:lineRule="atLeast"/>
              <w:rPr>
                <w:rFonts w:ascii="Calibri" w:eastAsia="Times New Roman" w:hAnsi="Calibri" w:cs="Times New Roman"/>
                <w:color w:val="153643"/>
                <w:lang w:val="de-DE" w:eastAsia="nl-NL"/>
              </w:rPr>
            </w:pPr>
            <w:r w:rsidRPr="00EB2951">
              <w:rPr>
                <w:rFonts w:ascii="Calibri" w:eastAsia="Times New Roman" w:hAnsi="Calibri" w:cs="Times New Roman"/>
                <w:color w:val="153643"/>
                <w:lang w:val="de-DE" w:eastAsia="nl-NL"/>
              </w:rPr>
              <w:t>Du kannst an den Workshops teilnehmen, wenn du zwischen 11 und 20 Jahren alt bist. Du benötigst lediglich ein Laptop, Smartphone oder Tablet, da die Workshops über die Plattform Zoom stattfinden werden. Die Teilnahme ist kostenlos. Bitte melde dich einfach bis Montag, 21. Juni 2021 über </w:t>
            </w:r>
            <w:hyperlink r:id="rId4" w:history="1">
              <w:r w:rsidRPr="00287377">
                <w:rPr>
                  <w:rStyle w:val="Hyperlink"/>
                  <w:rFonts w:ascii="Calibri" w:eastAsia="Times New Roman" w:hAnsi="Calibri" w:cs="Times New Roman"/>
                  <w:lang w:val="de-DE" w:eastAsia="nl-NL"/>
                </w:rPr>
                <w:t>youthonline21@gmail.com</w:t>
              </w:r>
            </w:hyperlink>
            <w:r>
              <w:rPr>
                <w:rFonts w:ascii="Calibri" w:eastAsia="Times New Roman" w:hAnsi="Calibri" w:cs="Times New Roman"/>
                <w:color w:val="153643"/>
                <w:lang w:val="de-DE" w:eastAsia="nl-NL"/>
              </w:rPr>
              <w:t xml:space="preserve"> oder </w:t>
            </w:r>
            <w:hyperlink r:id="rId5" w:history="1">
              <w:r w:rsidRPr="00EB2951">
                <w:rPr>
                  <w:rStyle w:val="Hyperlink"/>
                  <w:rFonts w:ascii="Calibri" w:eastAsia="Times New Roman" w:hAnsi="Calibri" w:cs="Times New Roman"/>
                  <w:lang w:val="de-DE" w:eastAsia="nl-NL"/>
                </w:rPr>
                <w:t>www.aover-de-gaot.eu</w:t>
              </w:r>
            </w:hyperlink>
            <w:r w:rsidRPr="00EB2951">
              <w:rPr>
                <w:rFonts w:ascii="Calibri" w:eastAsia="Times New Roman" w:hAnsi="Calibri" w:cs="Times New Roman"/>
                <w:color w:val="153643"/>
                <w:lang w:val="de-DE" w:eastAsia="nl-NL"/>
              </w:rPr>
              <w:t xml:space="preserve"> </w:t>
            </w:r>
            <w:r>
              <w:rPr>
                <w:rFonts w:ascii="Calibri" w:eastAsia="Times New Roman" w:hAnsi="Calibri" w:cs="Times New Roman"/>
                <w:color w:val="153643"/>
                <w:lang w:val="de-DE" w:eastAsia="nl-NL"/>
              </w:rPr>
              <w:t>an.</w:t>
            </w:r>
          </w:p>
          <w:p w14:paraId="25D50827" w14:textId="77777777" w:rsidR="00EB2951" w:rsidRPr="00EB2951" w:rsidRDefault="00EB2951" w:rsidP="00EB2951">
            <w:pPr>
              <w:spacing w:before="100" w:beforeAutospacing="1" w:after="100" w:afterAutospacing="1" w:line="330" w:lineRule="atLeast"/>
              <w:rPr>
                <w:rFonts w:ascii="Calibri" w:eastAsia="Times New Roman" w:hAnsi="Calibri" w:cs="Times New Roman"/>
                <w:color w:val="153643"/>
                <w:lang w:val="de-DE" w:eastAsia="nl-NL"/>
              </w:rPr>
            </w:pPr>
            <w:r w:rsidRPr="00EB2951">
              <w:rPr>
                <w:rFonts w:ascii="Calibri" w:eastAsia="Times New Roman" w:hAnsi="Calibri" w:cs="Times New Roman"/>
                <w:b/>
                <w:bCs/>
                <w:color w:val="153643"/>
                <w:lang w:val="de-DE" w:eastAsia="nl-NL"/>
              </w:rPr>
              <w:t>Pressekontakt:</w:t>
            </w:r>
          </w:p>
        </w:tc>
      </w:tr>
    </w:tbl>
    <w:p w14:paraId="26DD59E5" w14:textId="5E9A4BB8" w:rsidR="00EB2951" w:rsidRDefault="00EB2951" w:rsidP="00EB2951">
      <w:pPr>
        <w:spacing w:before="100" w:beforeAutospacing="1" w:after="100" w:afterAutospacing="1" w:line="330" w:lineRule="atLeast"/>
        <w:rPr>
          <w:rFonts w:ascii="Calibri" w:eastAsia="Times New Roman" w:hAnsi="Calibri" w:cs="Times New Roman"/>
          <w:color w:val="153643"/>
          <w:lang w:val="de-DE" w:eastAsia="nl-NL"/>
        </w:rPr>
      </w:pPr>
      <w:r w:rsidRPr="00EB2951">
        <w:rPr>
          <w:rFonts w:ascii="Calibri" w:eastAsia="Times New Roman" w:hAnsi="Calibri" w:cs="Times New Roman"/>
          <w:color w:val="153643"/>
          <w:lang w:val="de-DE" w:eastAsia="nl-NL"/>
        </w:rPr>
        <w:t>Die Leitung des Gesamtprojektes hat Christa van Dee.</w:t>
      </w:r>
      <w:r>
        <w:rPr>
          <w:rFonts w:ascii="Calibri" w:eastAsia="Times New Roman" w:hAnsi="Calibri" w:cs="Times New Roman"/>
          <w:color w:val="153643"/>
          <w:lang w:val="de-DE" w:eastAsia="nl-NL"/>
        </w:rPr>
        <w:t xml:space="preserve"> +31 6 120 60 820</w:t>
      </w:r>
    </w:p>
    <w:p w14:paraId="6057C2C2" w14:textId="21D7826A" w:rsidR="00EB2951" w:rsidRDefault="00EB2951" w:rsidP="00EB2951">
      <w:pPr>
        <w:spacing w:before="100" w:beforeAutospacing="1" w:after="100" w:afterAutospacing="1" w:line="330" w:lineRule="atLeast"/>
        <w:rPr>
          <w:rFonts w:ascii="Calibri" w:eastAsia="Times New Roman" w:hAnsi="Calibri" w:cs="Times New Roman"/>
          <w:color w:val="153643"/>
          <w:lang w:val="de-DE" w:eastAsia="nl-NL"/>
        </w:rPr>
      </w:pPr>
    </w:p>
    <w:p w14:paraId="63B2F299" w14:textId="77777777" w:rsidR="00EB2951" w:rsidRPr="00EB2951" w:rsidRDefault="00EB2951" w:rsidP="00EB2951">
      <w:pPr>
        <w:spacing w:before="100" w:beforeAutospacing="1" w:after="100" w:afterAutospacing="1" w:line="330" w:lineRule="atLeast"/>
        <w:rPr>
          <w:rFonts w:ascii="Calibri" w:eastAsia="Times New Roman" w:hAnsi="Calibri" w:cs="Times New Roman"/>
          <w:color w:val="153643"/>
          <w:lang w:val="de-DE" w:eastAsia="nl-NL"/>
        </w:rPr>
      </w:pPr>
    </w:p>
    <w:p w14:paraId="3BC1FC66" w14:textId="77777777" w:rsidR="004F7CFD" w:rsidRPr="00EB2951" w:rsidRDefault="004F7CFD">
      <w:pPr>
        <w:rPr>
          <w:lang w:val="de-DE"/>
        </w:rPr>
      </w:pPr>
    </w:p>
    <w:sectPr w:rsidR="004F7CFD" w:rsidRPr="00EB2951" w:rsidSect="007E23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ahoma"/>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51"/>
    <w:rsid w:val="003A40FA"/>
    <w:rsid w:val="004F7CFD"/>
    <w:rsid w:val="005910D9"/>
    <w:rsid w:val="007E23ED"/>
    <w:rsid w:val="00C37C77"/>
    <w:rsid w:val="00EB2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6C463D"/>
  <w15:chartTrackingRefBased/>
  <w15:docId w15:val="{E8A13158-A7DE-CC47-B6E6-6EF54F91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B2951"/>
  </w:style>
  <w:style w:type="paragraph" w:styleId="Normaalweb">
    <w:name w:val="Normal (Web)"/>
    <w:basedOn w:val="Standaard"/>
    <w:uiPriority w:val="99"/>
    <w:semiHidden/>
    <w:unhideWhenUsed/>
    <w:rsid w:val="00EB295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EB2951"/>
    <w:rPr>
      <w:b/>
      <w:bCs/>
    </w:rPr>
  </w:style>
  <w:style w:type="character" w:styleId="Hyperlink">
    <w:name w:val="Hyperlink"/>
    <w:basedOn w:val="Standaardalinea-lettertype"/>
    <w:uiPriority w:val="99"/>
    <w:unhideWhenUsed/>
    <w:rsid w:val="00EB2951"/>
    <w:rPr>
      <w:color w:val="0000FF"/>
      <w:u w:val="single"/>
    </w:rPr>
  </w:style>
  <w:style w:type="character" w:styleId="Onopgelostemelding">
    <w:name w:val="Unresolved Mention"/>
    <w:basedOn w:val="Standaardalinea-lettertype"/>
    <w:uiPriority w:val="99"/>
    <w:semiHidden/>
    <w:unhideWhenUsed/>
    <w:rsid w:val="00EB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over-de-gaot.eu" TargetMode="External"/><Relationship Id="rId4" Type="http://schemas.openxmlformats.org/officeDocument/2006/relationships/hyperlink" Target="mailto:youthonline21@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2056</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Christa.van.dee@gmail.com</dc:creator>
  <cp:keywords/>
  <dc:description/>
  <cp:lastModifiedBy>Christa.van.dee@gmail.com</cp:lastModifiedBy>
  <cp:revision>4</cp:revision>
  <dcterms:created xsi:type="dcterms:W3CDTF">2021-06-06T15:29:00Z</dcterms:created>
  <dcterms:modified xsi:type="dcterms:W3CDTF">2021-06-07T07:52:00Z</dcterms:modified>
</cp:coreProperties>
</file>